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 </w:t>
      </w:r>
      <w:r w:rsidR="00541E84">
        <w:t>à la rentrée</w:t>
      </w:r>
      <w:r>
        <w:t>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</w:t>
      </w:r>
      <w:r w:rsidR="004A05EF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L</w:t>
      </w:r>
      <w:r w:rsidR="004A05EF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A</w:t>
      </w:r>
      <w:r w:rsidR="004A05EF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E</w:t>
      </w:r>
      <w:r w:rsidR="004A05EF">
        <w:rPr>
          <w:b/>
          <w:sz w:val="32"/>
          <w:u w:val="single"/>
        </w:rPr>
        <w:t>.</w:t>
      </w:r>
      <w:r w:rsidR="00A81300">
        <w:rPr>
          <w:b/>
          <w:sz w:val="32"/>
          <w:u w:val="single"/>
        </w:rPr>
        <w:t xml:space="preserve"> </w:t>
      </w:r>
      <w:r w:rsidR="003D7055">
        <w:rPr>
          <w:b/>
          <w:sz w:val="32"/>
          <w:u w:val="single"/>
        </w:rPr>
        <w:t>Picarrou</w:t>
      </w:r>
      <w:r w:rsidR="00935F17">
        <w:rPr>
          <w:b/>
          <w:sz w:val="32"/>
          <w:u w:val="single"/>
        </w:rPr>
        <w:t xml:space="preserve"> </w:t>
      </w:r>
    </w:p>
    <w:p w:rsidR="00541E84" w:rsidRPr="00462DDE" w:rsidRDefault="00462DDE" w:rsidP="006F7B07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>Document à remettre en main propre au responsable animation de l’A</w:t>
      </w:r>
      <w:r w:rsidR="004A05EF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L</w:t>
      </w:r>
      <w:r w:rsidR="004A05EF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A</w:t>
      </w:r>
      <w:r w:rsidR="004A05EF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E</w:t>
      </w:r>
      <w:r w:rsidR="004A05EF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 xml:space="preserve"> concerné ou à adresser à </w:t>
      </w:r>
      <w:r>
        <w:rPr>
          <w:b/>
          <w:i/>
          <w:sz w:val="22"/>
          <w:szCs w:val="22"/>
        </w:rPr>
        <w:t>alae.cintegabelle@leolagrange.org</w:t>
      </w:r>
      <w:bookmarkStart w:id="0" w:name="_GoBack"/>
      <w:bookmarkEnd w:id="0"/>
    </w:p>
    <w:p w:rsidR="00DE4F06" w:rsidRDefault="00DE4F06" w:rsidP="006F7B07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>Année scolaire 201</w:t>
      </w:r>
      <w:r w:rsidR="003175C6">
        <w:rPr>
          <w:b/>
        </w:rPr>
        <w:t>8</w:t>
      </w:r>
      <w:r w:rsidR="008512E2">
        <w:rPr>
          <w:b/>
        </w:rPr>
        <w:t>-201</w:t>
      </w:r>
      <w:r w:rsidR="003175C6">
        <w:rPr>
          <w:b/>
        </w:rPr>
        <w:t>9</w:t>
      </w:r>
      <w:r w:rsidR="00A46BAD">
        <w:rPr>
          <w:b/>
        </w:rPr>
        <w:t xml:space="preserve"> de </w:t>
      </w:r>
      <w:r w:rsidR="008512E2">
        <w:rPr>
          <w:b/>
        </w:rPr>
        <w:t>Septembre</w:t>
      </w:r>
      <w:r w:rsidR="00A46BAD">
        <w:rPr>
          <w:b/>
        </w:rPr>
        <w:t xml:space="preserve"> à juillet </w:t>
      </w:r>
    </w:p>
    <w:p w:rsidR="00541E84" w:rsidRPr="006F7B07" w:rsidRDefault="00541E84" w:rsidP="006F7B07">
      <w:pPr>
        <w:pStyle w:val="Default"/>
        <w:spacing w:before="120" w:after="120"/>
        <w:jc w:val="center"/>
        <w:rPr>
          <w:b/>
        </w:rPr>
      </w:pP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3F6209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08h35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3F6209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11h</w:t>
            </w:r>
            <w:r w:rsidR="003F6209">
              <w:rPr>
                <w:b w:val="0"/>
              </w:rPr>
              <w:t>45</w:t>
            </w:r>
            <w:r>
              <w:rPr>
                <w:b w:val="0"/>
              </w:rPr>
              <w:t>-13h</w:t>
            </w:r>
            <w:r w:rsidR="003F6209">
              <w:rPr>
                <w:b w:val="0"/>
              </w:rPr>
              <w:t>50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3F6209" w:rsidP="00935F1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17h00</w:t>
            </w:r>
            <w:r w:rsidR="00CA732D"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 w:rsidR="00CA732D"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541E84" w:rsidRDefault="00541E84" w:rsidP="00541E84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727CDC" w:rsidP="006F7B07">
      <w:pPr>
        <w:pStyle w:val="Default"/>
        <w:spacing w:before="120" w:after="120"/>
        <w:jc w:val="right"/>
      </w:pPr>
      <w:r>
        <w:t>Signature du responsable légal</w:t>
      </w: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DE4F06" w:rsidRPr="00541E84" w:rsidRDefault="00935F17" w:rsidP="00727CDC">
      <w:pPr>
        <w:pStyle w:val="Paragraphedeliste"/>
        <w:numPr>
          <w:ilvl w:val="0"/>
          <w:numId w:val="2"/>
        </w:numPr>
        <w:spacing w:before="120"/>
        <w:ind w:left="0"/>
        <w:jc w:val="both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="00DE4F06" w:rsidRPr="00541E84">
        <w:rPr>
          <w:rFonts w:cstheme="minorHAnsi"/>
          <w:b/>
          <w:sz w:val="20"/>
          <w:szCs w:val="20"/>
          <w:u w:val="single"/>
        </w:rPr>
        <w:t>:</w:t>
      </w:r>
      <w:r w:rsidR="00DE4F06" w:rsidRPr="00541E84">
        <w:rPr>
          <w:rFonts w:cstheme="minorHAnsi"/>
          <w:sz w:val="20"/>
          <w:szCs w:val="20"/>
        </w:rPr>
        <w:t xml:space="preserve"> </w:t>
      </w:r>
      <w:r w:rsidR="00541E84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541E84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541E84" w:rsidRPr="00541E84">
        <w:rPr>
          <w:rFonts w:cstheme="minorHAnsi"/>
          <w:color w:val="000000"/>
          <w:sz w:val="20"/>
          <w:szCs w:val="20"/>
        </w:rPr>
        <w:t>.</w:t>
      </w:r>
      <w:r w:rsidR="00727CDC">
        <w:rPr>
          <w:rFonts w:cstheme="minorHAnsi"/>
          <w:color w:val="000000"/>
          <w:sz w:val="20"/>
          <w:szCs w:val="20"/>
        </w:rPr>
        <w:t xml:space="preserve"> </w:t>
      </w:r>
      <w:r w:rsidR="00541E84">
        <w:rPr>
          <w:rFonts w:cstheme="minorHAnsi"/>
          <w:b/>
          <w:sz w:val="20"/>
          <w:szCs w:val="20"/>
        </w:rPr>
        <w:t>L</w:t>
      </w:r>
      <w:r w:rsidR="00DE4F06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DE4F06" w:rsidRPr="00541E84">
        <w:rPr>
          <w:rFonts w:cstheme="minorHAnsi"/>
          <w:sz w:val="20"/>
          <w:szCs w:val="20"/>
        </w:rPr>
        <w:t>(</w:t>
      </w:r>
      <w:r w:rsidR="003D3CC3" w:rsidRPr="00541E84">
        <w:rPr>
          <w:rFonts w:cstheme="minorHAnsi"/>
          <w:sz w:val="20"/>
          <w:szCs w:val="20"/>
        </w:rPr>
        <w:t>voir mode de fonctionnement de cantine directement à la mairie)</w:t>
      </w:r>
      <w:r w:rsidR="00DE4F06" w:rsidRPr="00541E84">
        <w:rPr>
          <w:rFonts w:cstheme="minorHAnsi"/>
          <w:sz w:val="20"/>
          <w:szCs w:val="20"/>
        </w:rPr>
        <w:t>.</w:t>
      </w:r>
    </w:p>
    <w:p w:rsidR="006F7B07" w:rsidRDefault="006F7B07" w:rsidP="00727CDC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B08ED0" wp14:editId="2B63B866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A5FE0B" wp14:editId="1A0FAF6F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3" name="Image 3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3"/>
    <w:rsid w:val="0008516C"/>
    <w:rsid w:val="000B0F0E"/>
    <w:rsid w:val="00220678"/>
    <w:rsid w:val="00221D31"/>
    <w:rsid w:val="002A5D98"/>
    <w:rsid w:val="003175C6"/>
    <w:rsid w:val="003C6396"/>
    <w:rsid w:val="003D3CC3"/>
    <w:rsid w:val="003D567E"/>
    <w:rsid w:val="003D7055"/>
    <w:rsid w:val="003F6209"/>
    <w:rsid w:val="00462DDE"/>
    <w:rsid w:val="004A05EF"/>
    <w:rsid w:val="004B517A"/>
    <w:rsid w:val="004C41BB"/>
    <w:rsid w:val="00541E84"/>
    <w:rsid w:val="005563C0"/>
    <w:rsid w:val="005C3C4C"/>
    <w:rsid w:val="006A7D52"/>
    <w:rsid w:val="006C50C4"/>
    <w:rsid w:val="006F7B07"/>
    <w:rsid w:val="00727CDC"/>
    <w:rsid w:val="007E26A3"/>
    <w:rsid w:val="008512E2"/>
    <w:rsid w:val="00935F17"/>
    <w:rsid w:val="009D7047"/>
    <w:rsid w:val="00A4117C"/>
    <w:rsid w:val="00A46BAD"/>
    <w:rsid w:val="00A7448E"/>
    <w:rsid w:val="00A81300"/>
    <w:rsid w:val="00B605F6"/>
    <w:rsid w:val="00CA732D"/>
    <w:rsid w:val="00D4037E"/>
    <w:rsid w:val="00D5015D"/>
    <w:rsid w:val="00D956EA"/>
    <w:rsid w:val="00DE4F06"/>
    <w:rsid w:val="00E26D71"/>
    <w:rsid w:val="00E36932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7BAF-EE19-4FE8-AA41-EE877D5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0FFA-573B-43FC-8C5D-CDE42598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Léo Lagrange</cp:lastModifiedBy>
  <cp:revision>5</cp:revision>
  <cp:lastPrinted>2018-06-28T10:21:00Z</cp:lastPrinted>
  <dcterms:created xsi:type="dcterms:W3CDTF">2016-06-15T09:30:00Z</dcterms:created>
  <dcterms:modified xsi:type="dcterms:W3CDTF">2018-06-28T10:21:00Z</dcterms:modified>
</cp:coreProperties>
</file>